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BA48" w14:textId="5E7075FB" w:rsid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</w:pPr>
      <w:r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COACH’S PRAYER</w:t>
      </w:r>
    </w:p>
    <w:p w14:paraId="4B322B40" w14:textId="77777777" w:rsid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</w:pPr>
    </w:p>
    <w:p w14:paraId="70A37281" w14:textId="20C4D0E6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Heavenly Father, be with my young athletes as they test their physical skills.</w:t>
      </w:r>
    </w:p>
    <w:p w14:paraId="496CAE35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Let them play well, but fairly.</w:t>
      </w:r>
    </w:p>
    <w:p w14:paraId="6963FE18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Let competition make them strong, but never hostile.</w:t>
      </w:r>
    </w:p>
    <w:p w14:paraId="3C17CC90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Grant them the strength to best their opponent, and lead them to always help the</w:t>
      </w:r>
    </w:p>
    <w:p w14:paraId="780F9517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opponent up.</w:t>
      </w:r>
    </w:p>
    <w:p w14:paraId="08D778F6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Grant them moments to rejoice, but not in the adversity of others.</w:t>
      </w:r>
    </w:p>
    <w:p w14:paraId="4D483488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Help them stay safe from injury, both physical and emotional.</w:t>
      </w:r>
    </w:p>
    <w:p w14:paraId="661423F7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Help them to learn something that matters once the game is over.</w:t>
      </w:r>
    </w:p>
    <w:p w14:paraId="2DB49D6A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Help them remember that sports are just games.</w:t>
      </w:r>
    </w:p>
    <w:p w14:paraId="0507A774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If they know victory, allow them to be happy.</w:t>
      </w:r>
    </w:p>
    <w:p w14:paraId="11AFCC9C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If they are denied, keep them from envy.</w:t>
      </w:r>
    </w:p>
    <w:p w14:paraId="20492A61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If through athletics, they set an example, let it be a good one.</w:t>
      </w:r>
    </w:p>
    <w:p w14:paraId="31EB9D70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In the name of Your Son, Jesus.</w:t>
      </w:r>
    </w:p>
    <w:p w14:paraId="37038F21" w14:textId="77777777" w:rsidR="00AC5786" w:rsidRPr="00AC5786" w:rsidRDefault="00AC5786" w:rsidP="00AC578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002649"/>
          <w:sz w:val="28"/>
          <w:szCs w:val="28"/>
        </w:rPr>
      </w:pPr>
      <w:r w:rsidRPr="00AC5786">
        <w:rPr>
          <w:rStyle w:val="2phjq"/>
          <w:rFonts w:ascii="Arial" w:hAnsi="Arial"/>
          <w:color w:val="002649"/>
          <w:sz w:val="28"/>
          <w:szCs w:val="28"/>
          <w:bdr w:val="none" w:sz="0" w:space="0" w:color="auto" w:frame="1"/>
        </w:rPr>
        <w:t>Amen.</w:t>
      </w:r>
    </w:p>
    <w:p w14:paraId="7AE6E4BF" w14:textId="77777777" w:rsidR="00AC5786" w:rsidRPr="00AC5786" w:rsidRDefault="00AC5786">
      <w:pPr>
        <w:rPr>
          <w:sz w:val="28"/>
          <w:szCs w:val="28"/>
        </w:rPr>
      </w:pPr>
    </w:p>
    <w:sectPr w:rsidR="00AC5786" w:rsidRPr="00AC5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86"/>
    <w:rsid w:val="00AC5786"/>
    <w:rsid w:val="00C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E48A"/>
  <w15:chartTrackingRefBased/>
  <w15:docId w15:val="{78BF56F1-510A-43E3-B20F-554BA1BA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rsid w:val="00AC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DefaultParagraphFont"/>
    <w:rsid w:val="00AC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Foscaldo</dc:creator>
  <cp:keywords/>
  <dc:description/>
  <cp:lastModifiedBy>J KENNETH FOSCALDO</cp:lastModifiedBy>
  <cp:revision>2</cp:revision>
  <cp:lastPrinted>2023-09-17T15:49:00Z</cp:lastPrinted>
  <dcterms:created xsi:type="dcterms:W3CDTF">2023-09-17T15:49:00Z</dcterms:created>
  <dcterms:modified xsi:type="dcterms:W3CDTF">2023-09-17T15:49:00Z</dcterms:modified>
</cp:coreProperties>
</file>